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C" w:rsidRPr="00446C19" w:rsidRDefault="00AE1C7C" w:rsidP="00446C19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ED3CBE">
        <w:rPr>
          <w:rFonts w:ascii="微軟正黑體" w:eastAsia="微軟正黑體" w:hAnsi="微軟正黑體"/>
          <w:b/>
          <w:color w:val="000000"/>
          <w:sz w:val="32"/>
          <w:szCs w:val="32"/>
        </w:rPr>
        <w:t>10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t>4</w:t>
      </w:r>
      <w:r w:rsidRPr="00ED3CBE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台灣成癮學會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持續教育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t xml:space="preserve"> (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系列二</w:t>
      </w:r>
      <w:r>
        <w:rPr>
          <w:rFonts w:ascii="微軟正黑體" w:eastAsia="微軟正黑體" w:hAnsi="微軟正黑體"/>
          <w:b/>
          <w:color w:val="000000"/>
          <w:sz w:val="32"/>
          <w:szCs w:val="32"/>
        </w:rPr>
        <w:t>)</w:t>
      </w:r>
    </w:p>
    <w:p w:rsidR="00AE1C7C" w:rsidRPr="00FC7A28" w:rsidRDefault="00AE1C7C" w:rsidP="00FC7A28">
      <w:pPr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C7A28">
        <w:rPr>
          <w:rFonts w:ascii="微軟正黑體" w:eastAsia="微軟正黑體" w:hAnsi="微軟正黑體" w:hint="eastAsia"/>
          <w:b/>
          <w:sz w:val="28"/>
          <w:szCs w:val="28"/>
        </w:rPr>
        <w:t>探討藥物濫用之治療本質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sz w:val="28"/>
          <w:szCs w:val="28"/>
        </w:rPr>
        <w:t>政策</w:t>
      </w:r>
      <w:r w:rsidRPr="00FC7A28">
        <w:rPr>
          <w:rFonts w:ascii="微軟正黑體" w:eastAsia="微軟正黑體" w:hAnsi="微軟正黑體" w:hint="eastAsia"/>
          <w:b/>
          <w:sz w:val="28"/>
          <w:szCs w:val="28"/>
        </w:rPr>
        <w:t>與醫療復健機構設置</w:t>
      </w:r>
    </w:p>
    <w:p w:rsidR="00AE1C7C" w:rsidRPr="000E6D7C" w:rsidRDefault="00AE1C7C" w:rsidP="00832C52">
      <w:pPr>
        <w:spacing w:line="240" w:lineRule="atLeast"/>
        <w:rPr>
          <w:rFonts w:ascii="微軟正黑體" w:eastAsia="微軟正黑體" w:hAnsi="微軟正黑體"/>
        </w:rPr>
      </w:pPr>
      <w:r w:rsidRPr="000E6D7C">
        <w:rPr>
          <w:rFonts w:ascii="微軟正黑體" w:eastAsia="微軟正黑體" w:hAnsi="微軟正黑體" w:hint="eastAsia"/>
        </w:rPr>
        <w:t>日</w:t>
      </w:r>
      <w:r w:rsidRPr="000E6D7C">
        <w:rPr>
          <w:rFonts w:ascii="微軟正黑體" w:eastAsia="微軟正黑體" w:hAnsi="微軟正黑體"/>
        </w:rPr>
        <w:t xml:space="preserve">     </w:t>
      </w:r>
      <w:r w:rsidRPr="000E6D7C">
        <w:rPr>
          <w:rFonts w:ascii="微軟正黑體" w:eastAsia="微軟正黑體" w:hAnsi="微軟正黑體" w:hint="eastAsia"/>
        </w:rPr>
        <w:t>期：</w:t>
      </w:r>
      <w:r w:rsidRPr="000E6D7C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4</w:t>
      </w:r>
      <w:r w:rsidRPr="000E6D7C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0E6D7C">
        <w:rPr>
          <w:rFonts w:ascii="微軟正黑體" w:eastAsia="微軟正黑體" w:hAnsi="微軟正黑體" w:hint="eastAsia"/>
        </w:rPr>
        <w:t>月</w:t>
      </w:r>
      <w:r w:rsidRPr="000E6D7C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4</w:t>
      </w:r>
      <w:r w:rsidRPr="000E6D7C">
        <w:rPr>
          <w:rFonts w:ascii="微軟正黑體" w:eastAsia="微軟正黑體" w:hAnsi="微軟正黑體"/>
        </w:rPr>
        <w:t xml:space="preserve"> </w:t>
      </w:r>
      <w:r w:rsidRPr="000E6D7C">
        <w:rPr>
          <w:rFonts w:ascii="微軟正黑體" w:eastAsia="微軟正黑體" w:hAnsi="微軟正黑體" w:hint="eastAsia"/>
        </w:rPr>
        <w:t>日</w:t>
      </w:r>
      <w:r w:rsidRPr="000E6D7C">
        <w:rPr>
          <w:rFonts w:ascii="微軟正黑體" w:eastAsia="微軟正黑體" w:hAnsi="微軟正黑體"/>
        </w:rPr>
        <w:t xml:space="preserve"> (</w:t>
      </w:r>
      <w:r w:rsidRPr="000E6D7C">
        <w:rPr>
          <w:rFonts w:ascii="微軟正黑體" w:eastAsia="微軟正黑體" w:hAnsi="微軟正黑體" w:hint="eastAsia"/>
        </w:rPr>
        <w:t>星期</w:t>
      </w:r>
      <w:r>
        <w:rPr>
          <w:rFonts w:ascii="微軟正黑體" w:eastAsia="微軟正黑體" w:hAnsi="微軟正黑體" w:hint="eastAsia"/>
        </w:rPr>
        <w:t>六</w:t>
      </w:r>
      <w:r w:rsidRPr="000E6D7C">
        <w:rPr>
          <w:rFonts w:ascii="微軟正黑體" w:eastAsia="微軟正黑體" w:hAnsi="微軟正黑體"/>
        </w:rPr>
        <w:t>) PM</w:t>
      </w:r>
      <w:bookmarkStart w:id="0" w:name="_GoBack"/>
      <w:bookmarkEnd w:id="0"/>
      <w:r w:rsidRPr="000E6D7C">
        <w:rPr>
          <w:rFonts w:ascii="微軟正黑體" w:eastAsia="微軟正黑體" w:hAnsi="微軟正黑體"/>
        </w:rPr>
        <w:t xml:space="preserve"> 1</w:t>
      </w:r>
      <w:r>
        <w:rPr>
          <w:rFonts w:ascii="微軟正黑體" w:eastAsia="微軟正黑體" w:hAnsi="微軟正黑體"/>
        </w:rPr>
        <w:t>3</w:t>
      </w:r>
      <w:r w:rsidRPr="000E6D7C">
        <w:rPr>
          <w:rFonts w:ascii="微軟正黑體" w:eastAsia="微軟正黑體" w:hAnsi="微軟正黑體"/>
        </w:rPr>
        <w:t>:</w:t>
      </w:r>
      <w:r>
        <w:rPr>
          <w:rFonts w:ascii="微軟正黑體" w:eastAsia="微軟正黑體" w:hAnsi="微軟正黑體"/>
        </w:rPr>
        <w:t>30</w:t>
      </w:r>
      <w:r w:rsidRPr="000E6D7C">
        <w:rPr>
          <w:rFonts w:ascii="微軟正黑體" w:eastAsia="微軟正黑體" w:hAnsi="微軟正黑體"/>
        </w:rPr>
        <w:t>~1</w:t>
      </w:r>
      <w:r>
        <w:rPr>
          <w:rFonts w:ascii="微軟正黑體" w:eastAsia="微軟正黑體" w:hAnsi="微軟正黑體"/>
        </w:rPr>
        <w:t>8</w:t>
      </w:r>
      <w:r w:rsidRPr="000E6D7C">
        <w:rPr>
          <w:rFonts w:ascii="微軟正黑體" w:eastAsia="微軟正黑體" w:hAnsi="微軟正黑體"/>
        </w:rPr>
        <w:t>:</w:t>
      </w:r>
      <w:r>
        <w:rPr>
          <w:rFonts w:ascii="微軟正黑體" w:eastAsia="微軟正黑體" w:hAnsi="微軟正黑體"/>
        </w:rPr>
        <w:t>3</w:t>
      </w:r>
      <w:r w:rsidRPr="000E6D7C">
        <w:rPr>
          <w:rFonts w:ascii="微軟正黑體" w:eastAsia="微軟正黑體" w:hAnsi="微軟正黑體"/>
        </w:rPr>
        <w:t>0</w:t>
      </w:r>
    </w:p>
    <w:p w:rsidR="00AE1C7C" w:rsidRPr="000E6D7C" w:rsidRDefault="00AE1C7C" w:rsidP="00832C52">
      <w:pPr>
        <w:spacing w:line="240" w:lineRule="atLeast"/>
        <w:rPr>
          <w:rFonts w:ascii="微軟正黑體" w:eastAsia="微軟正黑體" w:hAnsi="微軟正黑體"/>
        </w:rPr>
      </w:pPr>
      <w:r w:rsidRPr="000E6D7C">
        <w:rPr>
          <w:rFonts w:ascii="微軟正黑體" w:eastAsia="微軟正黑體" w:hAnsi="微軟正黑體" w:hint="eastAsia"/>
        </w:rPr>
        <w:t>地</w:t>
      </w:r>
      <w:r w:rsidRPr="000E6D7C">
        <w:rPr>
          <w:rFonts w:ascii="微軟正黑體" w:eastAsia="微軟正黑體" w:hAnsi="微軟正黑體"/>
        </w:rPr>
        <w:t xml:space="preserve">     </w:t>
      </w:r>
      <w:r w:rsidRPr="000E6D7C">
        <w:rPr>
          <w:rFonts w:ascii="微軟正黑體" w:eastAsia="微軟正黑體" w:hAnsi="微軟正黑體" w:hint="eastAsia"/>
        </w:rPr>
        <w:t>點：</w:t>
      </w:r>
      <w:r>
        <w:rPr>
          <w:rFonts w:ascii="微軟正黑體" w:eastAsia="微軟正黑體" w:hAnsi="微軟正黑體" w:hint="eastAsia"/>
        </w:rPr>
        <w:t>林酒店</w:t>
      </w:r>
      <w:r>
        <w:rPr>
          <w:rFonts w:ascii="微軟正黑體" w:eastAsia="微軟正黑體" w:hAnsi="微軟正黑體"/>
        </w:rPr>
        <w:t xml:space="preserve"> 7</w:t>
      </w:r>
      <w:r>
        <w:rPr>
          <w:rFonts w:ascii="微軟正黑體" w:eastAsia="微軟正黑體" w:hAnsi="微軟正黑體" w:hint="eastAsia"/>
        </w:rPr>
        <w:t>樓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柏林廳</w:t>
      </w: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 w:hint="eastAsia"/>
        </w:rPr>
        <w:t>地址</w:t>
      </w:r>
      <w:r w:rsidRPr="005B370C">
        <w:rPr>
          <w:rFonts w:ascii="微軟正黑體" w:eastAsia="微軟正黑體" w:hAnsi="微軟正黑體" w:hint="eastAsia"/>
        </w:rPr>
        <w:t>：台中市西屯區朝富路</w:t>
      </w:r>
      <w:r w:rsidRPr="005B370C">
        <w:rPr>
          <w:rFonts w:ascii="微軟正黑體" w:eastAsia="微軟正黑體" w:hAnsi="微軟正黑體"/>
        </w:rPr>
        <w:t>99</w:t>
      </w:r>
      <w:r w:rsidRPr="005B370C">
        <w:rPr>
          <w:rFonts w:ascii="微軟正黑體" w:eastAsia="微軟正黑體" w:hAnsi="微軟正黑體" w:hint="eastAsia"/>
        </w:rPr>
        <w:t>號</w:t>
      </w:r>
      <w:r w:rsidRPr="005B370C">
        <w:rPr>
          <w:rFonts w:ascii="微軟正黑體" w:eastAsia="微軟正黑體" w:hAnsi="微軟正黑體"/>
        </w:rPr>
        <w:t xml:space="preserve"> </w:t>
      </w:r>
      <w:r w:rsidRPr="000E6D7C">
        <w:rPr>
          <w:rFonts w:ascii="微軟正黑體" w:eastAsia="微軟正黑體" w:hAnsi="微軟正黑體" w:hint="eastAsia"/>
        </w:rPr>
        <w:t>電話：</w:t>
      </w:r>
      <w:hyperlink r:id="rId7" w:tooltip="透過 Hangouts 通話" w:history="1">
        <w:r>
          <w:rPr>
            <w:rFonts w:ascii="Arial" w:hAnsi="Arial" w:cs="Arial"/>
            <w:color w:val="0000FF"/>
          </w:rPr>
          <w:t>04 2255 5555</w:t>
        </w:r>
      </w:hyperlink>
    </w:p>
    <w:p w:rsidR="00AE1C7C" w:rsidRPr="00A65BAB" w:rsidRDefault="00AE1C7C" w:rsidP="00832C52">
      <w:pPr>
        <w:spacing w:line="24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EA442C">
        <w:rPr>
          <w:rFonts w:ascii="微軟正黑體" w:eastAsia="微軟正黑體" w:hAnsi="微軟正黑體" w:hint="eastAsia"/>
        </w:rPr>
        <w:t>主辦單位：</w:t>
      </w:r>
      <w:r w:rsidRPr="00886342">
        <w:rPr>
          <w:rFonts w:ascii="標楷體" w:eastAsia="標楷體" w:hAnsi="標楷體" w:hint="eastAsia"/>
        </w:rPr>
        <w:t>台灣成癮科學學會</w:t>
      </w:r>
      <w:r>
        <w:rPr>
          <w:rFonts w:ascii="微軟正黑體" w:eastAsia="微軟正黑體" w:hAnsi="微軟正黑體"/>
        </w:rPr>
        <w:t xml:space="preserve">                </w:t>
      </w:r>
      <w:r w:rsidRPr="001A01D6">
        <w:rPr>
          <w:rFonts w:ascii="標楷體" w:eastAsia="標楷體" w:hAnsi="標楷體"/>
        </w:rPr>
        <w:t xml:space="preserve"> </w:t>
      </w:r>
      <w:r w:rsidRPr="001A01D6">
        <w:rPr>
          <w:rFonts w:ascii="標楷體" w:eastAsia="標楷體" w:hAnsi="標楷體" w:hint="eastAsia"/>
        </w:rPr>
        <w:t>贊助團體：</w:t>
      </w:r>
      <w:r w:rsidRPr="003D0C81">
        <w:rPr>
          <w:rFonts w:ascii="標楷體" w:eastAsia="標楷體" w:hAnsi="標楷體" w:hint="eastAsia"/>
        </w:rPr>
        <w:t>美時化學製藥股份有限公司</w:t>
      </w:r>
    </w:p>
    <w:tbl>
      <w:tblPr>
        <w:tblW w:w="9781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4041"/>
        <w:gridCol w:w="2126"/>
        <w:gridCol w:w="1912"/>
      </w:tblGrid>
      <w:tr w:rsidR="00AE1C7C" w:rsidRPr="001E0755" w:rsidTr="004875DA">
        <w:trPr>
          <w:trHeight w:val="485"/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AE1C7C" w:rsidRPr="001E0755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Time</w:t>
            </w:r>
          </w:p>
        </w:tc>
        <w:tc>
          <w:tcPr>
            <w:tcW w:w="4041" w:type="dxa"/>
            <w:shd w:val="clear" w:color="auto" w:fill="D9D9D9"/>
            <w:vAlign w:val="center"/>
          </w:tcPr>
          <w:p w:rsidR="00AE1C7C" w:rsidRPr="001E0755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Topic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E1C7C" w:rsidRPr="001E0755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E0755">
              <w:rPr>
                <w:rFonts w:ascii="微軟正黑體" w:eastAsia="微軟正黑體" w:hAnsi="微軟正黑體"/>
                <w:color w:val="000000"/>
              </w:rPr>
              <w:t>Speaker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AE1C7C" w:rsidRPr="001E0755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Moderator</w:t>
            </w:r>
          </w:p>
        </w:tc>
      </w:tr>
      <w:tr w:rsidR="00AE1C7C" w:rsidRPr="001E0755" w:rsidTr="00F75D19">
        <w:trPr>
          <w:cantSplit/>
          <w:trHeight w:val="541"/>
          <w:jc w:val="center"/>
        </w:trPr>
        <w:tc>
          <w:tcPr>
            <w:tcW w:w="1702" w:type="dxa"/>
            <w:vAlign w:val="center"/>
          </w:tcPr>
          <w:p w:rsidR="00AE1C7C" w:rsidRPr="00A65BAB" w:rsidRDefault="00AE1C7C" w:rsidP="000615E8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13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00-13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8079" w:type="dxa"/>
            <w:gridSpan w:val="3"/>
            <w:vAlign w:val="center"/>
          </w:tcPr>
          <w:p w:rsidR="00AE1C7C" w:rsidRPr="00A65BAB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05D96">
              <w:rPr>
                <w:rFonts w:ascii="微軟正黑體" w:eastAsia="微軟正黑體" w:hAnsi="微軟正黑體"/>
                <w:b/>
              </w:rPr>
              <w:t>Registration</w:t>
            </w:r>
            <w:r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A65BAB">
              <w:rPr>
                <w:rFonts w:ascii="微軟正黑體" w:eastAsia="微軟正黑體" w:hAnsi="微軟正黑體" w:hint="eastAsia"/>
                <w:color w:val="000000"/>
              </w:rPr>
              <w:t>報到</w:t>
            </w:r>
          </w:p>
        </w:tc>
      </w:tr>
      <w:tr w:rsidR="00AE1C7C" w:rsidRPr="001E0755" w:rsidTr="004A6051">
        <w:trPr>
          <w:cantSplit/>
          <w:trHeight w:val="337"/>
          <w:jc w:val="center"/>
        </w:trPr>
        <w:tc>
          <w:tcPr>
            <w:tcW w:w="1702" w:type="dxa"/>
            <w:vAlign w:val="center"/>
          </w:tcPr>
          <w:p w:rsidR="00AE1C7C" w:rsidRPr="00A65BAB" w:rsidRDefault="00AE1C7C" w:rsidP="003416D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13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30-13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35</w:t>
            </w:r>
          </w:p>
        </w:tc>
        <w:tc>
          <w:tcPr>
            <w:tcW w:w="4041" w:type="dxa"/>
            <w:vAlign w:val="center"/>
          </w:tcPr>
          <w:p w:rsidR="00AE1C7C" w:rsidRPr="00B119A4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119A4">
              <w:rPr>
                <w:rFonts w:ascii="微軟正黑體" w:eastAsia="微軟正黑體" w:hAnsi="微軟正黑體"/>
                <w:b/>
                <w:color w:val="000000"/>
              </w:rPr>
              <w:t>Opening</w:t>
            </w:r>
          </w:p>
        </w:tc>
        <w:tc>
          <w:tcPr>
            <w:tcW w:w="4038" w:type="dxa"/>
            <w:gridSpan w:val="2"/>
            <w:vAlign w:val="center"/>
          </w:tcPr>
          <w:p w:rsidR="00AE1C7C" w:rsidRPr="009A60BB" w:rsidRDefault="00AE1C7C" w:rsidP="00C4081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A1028">
              <w:rPr>
                <w:rFonts w:ascii="標楷體" w:eastAsia="標楷體" w:hAnsi="標楷體" w:hint="eastAsia"/>
                <w:color w:val="000000"/>
              </w:rPr>
              <w:t>衛福部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6A1028">
              <w:rPr>
                <w:rFonts w:ascii="標楷體" w:eastAsia="標楷體" w:hAnsi="標楷體" w:hint="eastAsia"/>
                <w:color w:val="000000"/>
              </w:rPr>
              <w:t>陳快樂司長</w:t>
            </w:r>
            <w:r w:rsidRPr="006A1028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AE1C7C" w:rsidRPr="001E0755" w:rsidTr="009A60BB">
        <w:trPr>
          <w:cantSplit/>
          <w:trHeight w:val="703"/>
          <w:jc w:val="center"/>
        </w:trPr>
        <w:tc>
          <w:tcPr>
            <w:tcW w:w="1702" w:type="dxa"/>
            <w:vAlign w:val="center"/>
          </w:tcPr>
          <w:p w:rsidR="00AE1C7C" w:rsidRDefault="00AE1C7C" w:rsidP="00FB3A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E210B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3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40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/>
                <w:color w:val="000000"/>
              </w:rPr>
              <w:t>4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4041" w:type="dxa"/>
            <w:vAlign w:val="center"/>
          </w:tcPr>
          <w:p w:rsidR="00AE1C7C" w:rsidRPr="002E3E87" w:rsidRDefault="00AE1C7C" w:rsidP="009A60BB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2E3E87">
              <w:rPr>
                <w:rFonts w:eastAsia="微軟正黑體"/>
                <w:b/>
                <w:color w:val="000000"/>
              </w:rPr>
              <w:t xml:space="preserve">The nature of treatment in substance abuse </w:t>
            </w:r>
          </w:p>
        </w:tc>
        <w:tc>
          <w:tcPr>
            <w:tcW w:w="2126" w:type="dxa"/>
            <w:vAlign w:val="center"/>
          </w:tcPr>
          <w:p w:rsidR="00AE1C7C" w:rsidRPr="002E3E87" w:rsidRDefault="00AE1C7C" w:rsidP="00C449F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邱南英</w:t>
            </w:r>
            <w:r w:rsidRPr="002E3E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2E3E87">
              <w:rPr>
                <w:rFonts w:ascii="標楷體" w:eastAsia="標楷體" w:hAnsi="標楷體" w:hint="eastAsia"/>
                <w:color w:val="000000"/>
              </w:rPr>
              <w:t>院長</w:t>
            </w:r>
          </w:p>
          <w:p w:rsidR="00AE1C7C" w:rsidRPr="002E3E87" w:rsidRDefault="00AE1C7C" w:rsidP="009A60B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彰基鹿東分院</w:t>
            </w:r>
          </w:p>
        </w:tc>
        <w:tc>
          <w:tcPr>
            <w:tcW w:w="1912" w:type="dxa"/>
            <w:vAlign w:val="center"/>
          </w:tcPr>
          <w:p w:rsidR="00AE1C7C" w:rsidRPr="002E3E87" w:rsidRDefault="00AE1C7C" w:rsidP="00B446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陳展航</w:t>
            </w:r>
            <w:r w:rsidRPr="002E3E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2E3E87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AE1C7C" w:rsidRPr="002E3E87" w:rsidRDefault="00AE1C7C" w:rsidP="00B446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台中榮總</w:t>
            </w:r>
          </w:p>
        </w:tc>
      </w:tr>
      <w:tr w:rsidR="00AE1C7C" w:rsidRPr="001E0755" w:rsidTr="00C3783D">
        <w:trPr>
          <w:cantSplit/>
          <w:trHeight w:val="247"/>
          <w:jc w:val="center"/>
        </w:trPr>
        <w:tc>
          <w:tcPr>
            <w:tcW w:w="1702" w:type="dxa"/>
            <w:vAlign w:val="center"/>
          </w:tcPr>
          <w:p w:rsidR="00AE1C7C" w:rsidRPr="00BE210B" w:rsidRDefault="00AE1C7C" w:rsidP="00FB3A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E210B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4</w:t>
            </w:r>
            <w:r w:rsidRPr="00BE210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30-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4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8079" w:type="dxa"/>
            <w:gridSpan w:val="3"/>
            <w:vAlign w:val="center"/>
          </w:tcPr>
          <w:p w:rsidR="00AE1C7C" w:rsidRPr="002E3E87" w:rsidRDefault="00AE1C7C" w:rsidP="00B4463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/>
                <w:b/>
                <w:color w:val="000000"/>
              </w:rPr>
              <w:t>Breaking</w:t>
            </w:r>
          </w:p>
        </w:tc>
      </w:tr>
      <w:tr w:rsidR="00AE1C7C" w:rsidRPr="001E0755" w:rsidTr="004875DA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AE1C7C" w:rsidRDefault="00AE1C7C" w:rsidP="00FB3A9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A0CFF">
              <w:rPr>
                <w:rFonts w:ascii="微軟正黑體" w:eastAsia="微軟正黑體" w:hAnsi="微軟正黑體"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color w:val="000000"/>
              </w:rPr>
              <w:t>4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40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/>
                <w:color w:val="000000"/>
              </w:rPr>
              <w:t>5</w:t>
            </w:r>
            <w:r w:rsidRPr="00BA0CFF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</w:t>
            </w:r>
          </w:p>
        </w:tc>
        <w:tc>
          <w:tcPr>
            <w:tcW w:w="4041" w:type="dxa"/>
            <w:vAlign w:val="center"/>
          </w:tcPr>
          <w:p w:rsidR="00AE1C7C" w:rsidRPr="002E3E87" w:rsidRDefault="00AE1C7C" w:rsidP="006B08C3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2E3E87">
              <w:rPr>
                <w:rFonts w:eastAsia="微軟正黑體"/>
                <w:b/>
                <w:color w:val="000000"/>
              </w:rPr>
              <w:t xml:space="preserve">Neurobiology and management of Opioids </w:t>
            </w:r>
          </w:p>
        </w:tc>
        <w:tc>
          <w:tcPr>
            <w:tcW w:w="2126" w:type="dxa"/>
            <w:vAlign w:val="center"/>
          </w:tcPr>
          <w:p w:rsidR="00AE1C7C" w:rsidRPr="002E3E87" w:rsidRDefault="00AE1C7C" w:rsidP="006B08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E3E8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黃尚堅</w:t>
            </w:r>
            <w:r w:rsidRPr="002E3E87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理事</w:t>
            </w:r>
          </w:p>
          <w:p w:rsidR="00AE1C7C" w:rsidRPr="002E3E87" w:rsidRDefault="00AE1C7C" w:rsidP="006B08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75DA">
              <w:rPr>
                <w:rFonts w:ascii="標楷體" w:eastAsia="標楷體" w:hAnsi="標楷體" w:hint="eastAsia"/>
                <w:sz w:val="22"/>
                <w:szCs w:val="22"/>
              </w:rPr>
              <w:t>台灣成癮科學學會</w:t>
            </w:r>
          </w:p>
        </w:tc>
        <w:tc>
          <w:tcPr>
            <w:tcW w:w="1912" w:type="dxa"/>
            <w:vAlign w:val="center"/>
          </w:tcPr>
          <w:p w:rsidR="00AE1C7C" w:rsidRDefault="00AE1C7C" w:rsidP="005F15D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王作仁</w:t>
            </w:r>
            <w:r w:rsidRPr="002E18A8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副院長</w:t>
            </w:r>
          </w:p>
          <w:p w:rsidR="00AE1C7C" w:rsidRPr="002E3E87" w:rsidRDefault="00AE1C7C" w:rsidP="006930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部立嘉南療養院</w:t>
            </w:r>
          </w:p>
        </w:tc>
      </w:tr>
      <w:tr w:rsidR="00AE1C7C" w:rsidRPr="001E0755" w:rsidTr="009A60BB">
        <w:trPr>
          <w:cantSplit/>
          <w:trHeight w:val="753"/>
          <w:jc w:val="center"/>
        </w:trPr>
        <w:tc>
          <w:tcPr>
            <w:tcW w:w="1702" w:type="dxa"/>
            <w:vAlign w:val="center"/>
          </w:tcPr>
          <w:p w:rsidR="00AE1C7C" w:rsidRPr="00A65BAB" w:rsidRDefault="00AE1C7C" w:rsidP="005875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15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30-16:20</w:t>
            </w:r>
          </w:p>
        </w:tc>
        <w:tc>
          <w:tcPr>
            <w:tcW w:w="4041" w:type="dxa"/>
            <w:vAlign w:val="center"/>
          </w:tcPr>
          <w:p w:rsidR="00AE1C7C" w:rsidRPr="002E3E87" w:rsidRDefault="00AE1C7C" w:rsidP="00961D4B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2E3E87">
              <w:rPr>
                <w:rFonts w:eastAsia="微軟正黑體"/>
                <w:b/>
                <w:color w:val="000000"/>
              </w:rPr>
              <w:t>Neurobiology and management of stimulants (Amphetamine, Ketamine, Cocaine and club Drug)</w:t>
            </w:r>
          </w:p>
        </w:tc>
        <w:tc>
          <w:tcPr>
            <w:tcW w:w="2126" w:type="dxa"/>
            <w:vAlign w:val="center"/>
          </w:tcPr>
          <w:p w:rsidR="00AE1C7C" w:rsidRPr="002E3E87" w:rsidRDefault="00AE1C7C" w:rsidP="006B08C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黃介良</w:t>
            </w:r>
            <w:r w:rsidRPr="002E3E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2E3E87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AE1C7C" w:rsidRPr="002E3E87" w:rsidRDefault="00AE1C7C" w:rsidP="006B08C3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中國醫藥學院</w:t>
            </w:r>
          </w:p>
        </w:tc>
        <w:tc>
          <w:tcPr>
            <w:tcW w:w="1912" w:type="dxa"/>
            <w:vAlign w:val="center"/>
          </w:tcPr>
          <w:p w:rsidR="00AE1C7C" w:rsidRPr="002E3E87" w:rsidRDefault="00AE1C7C" w:rsidP="00BD7EC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楊延光</w:t>
            </w:r>
            <w:r w:rsidRPr="002E3E87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 w:rsidRPr="002E3E87">
              <w:rPr>
                <w:rFonts w:ascii="標楷體" w:eastAsia="標楷體" w:hAnsi="標楷體" w:hint="eastAsia"/>
                <w:color w:val="000000"/>
              </w:rPr>
              <w:t>教授</w:t>
            </w:r>
          </w:p>
          <w:p w:rsidR="00AE1C7C" w:rsidRPr="004875DA" w:rsidRDefault="00AE1C7C" w:rsidP="0058752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成大醫學院</w:t>
            </w:r>
          </w:p>
        </w:tc>
      </w:tr>
      <w:tr w:rsidR="00AE1C7C" w:rsidRPr="001E0755" w:rsidTr="00090A89">
        <w:trPr>
          <w:cantSplit/>
          <w:trHeight w:val="335"/>
          <w:jc w:val="center"/>
        </w:trPr>
        <w:tc>
          <w:tcPr>
            <w:tcW w:w="1702" w:type="dxa"/>
            <w:vAlign w:val="center"/>
          </w:tcPr>
          <w:p w:rsidR="00AE1C7C" w:rsidRDefault="00AE1C7C" w:rsidP="0058752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16:20-16:40</w:t>
            </w:r>
          </w:p>
        </w:tc>
        <w:tc>
          <w:tcPr>
            <w:tcW w:w="8079" w:type="dxa"/>
            <w:gridSpan w:val="3"/>
            <w:vAlign w:val="center"/>
          </w:tcPr>
          <w:p w:rsidR="00AE1C7C" w:rsidRPr="002E3E87" w:rsidRDefault="00AE1C7C" w:rsidP="0058752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E3E87">
              <w:rPr>
                <w:rFonts w:ascii="標楷體" w:eastAsia="標楷體" w:hAnsi="標楷體"/>
                <w:b/>
                <w:color w:val="000000"/>
              </w:rPr>
              <w:t>Breaking</w:t>
            </w:r>
          </w:p>
        </w:tc>
      </w:tr>
      <w:tr w:rsidR="00AE1C7C" w:rsidRPr="001E0755" w:rsidTr="004875DA">
        <w:trPr>
          <w:cantSplit/>
          <w:trHeight w:val="854"/>
          <w:jc w:val="center"/>
        </w:trPr>
        <w:tc>
          <w:tcPr>
            <w:tcW w:w="1702" w:type="dxa"/>
            <w:vAlign w:val="center"/>
          </w:tcPr>
          <w:p w:rsidR="00AE1C7C" w:rsidRDefault="00AE1C7C" w:rsidP="009A60B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16:40-17:30</w:t>
            </w:r>
          </w:p>
        </w:tc>
        <w:tc>
          <w:tcPr>
            <w:tcW w:w="4041" w:type="dxa"/>
            <w:vAlign w:val="center"/>
          </w:tcPr>
          <w:p w:rsidR="00AE1C7C" w:rsidRPr="002E3E87" w:rsidRDefault="00AE1C7C" w:rsidP="00FE6C9A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2E3E87">
              <w:rPr>
                <w:rFonts w:eastAsia="微軟正黑體"/>
                <w:b/>
                <w:color w:val="000000"/>
              </w:rPr>
              <w:t xml:space="preserve">Rehabilitation settings: from inpatient to Community-based Treatment </w:t>
            </w:r>
          </w:p>
        </w:tc>
        <w:tc>
          <w:tcPr>
            <w:tcW w:w="2126" w:type="dxa"/>
            <w:vAlign w:val="center"/>
          </w:tcPr>
          <w:p w:rsidR="00AE1C7C" w:rsidRPr="002E3E87" w:rsidRDefault="00AE1C7C" w:rsidP="00FE6C9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3E87">
              <w:rPr>
                <w:rFonts w:ascii="標楷體" w:eastAsia="標楷體" w:hAnsi="標楷體" w:hint="eastAsia"/>
                <w:color w:val="000000"/>
              </w:rPr>
              <w:t>林滄耀</w:t>
            </w:r>
            <w:r w:rsidRPr="002E3E87">
              <w:rPr>
                <w:rFonts w:ascii="標楷體" w:eastAsia="標楷體" w:hAnsi="標楷體"/>
                <w:color w:val="000000"/>
              </w:rPr>
              <w:t xml:space="preserve"> </w:t>
            </w:r>
            <w:r w:rsidRPr="002E3E87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AE1C7C" w:rsidRPr="002E3E87" w:rsidRDefault="00AE1C7C" w:rsidP="00FE6C9A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E3E8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部立草屯療養院</w:t>
            </w:r>
          </w:p>
        </w:tc>
        <w:tc>
          <w:tcPr>
            <w:tcW w:w="1912" w:type="dxa"/>
            <w:vAlign w:val="center"/>
          </w:tcPr>
          <w:p w:rsidR="00AE1C7C" w:rsidRDefault="00AE1C7C" w:rsidP="00FE6C9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諶</w:t>
            </w:r>
            <w:r w:rsidRPr="00DA165A">
              <w:rPr>
                <w:rFonts w:ascii="標楷體" w:eastAsia="標楷體" w:hAnsi="標楷體" w:hint="eastAsia"/>
                <w:color w:val="000000"/>
              </w:rPr>
              <w:t>立中</w:t>
            </w:r>
            <w:r w:rsidRPr="00DA165A">
              <w:rPr>
                <w:rFonts w:ascii="標楷體" w:eastAsia="標楷體" w:hAnsi="標楷體"/>
                <w:color w:val="000000"/>
              </w:rPr>
              <w:t xml:space="preserve"> </w:t>
            </w:r>
            <w:r w:rsidRPr="00DA165A">
              <w:rPr>
                <w:rFonts w:ascii="標楷體" w:eastAsia="標楷體" w:hAnsi="標楷體" w:hint="eastAsia"/>
                <w:color w:val="000000"/>
              </w:rPr>
              <w:t>副局長</w:t>
            </w:r>
          </w:p>
          <w:p w:rsidR="00AE1C7C" w:rsidRPr="00022901" w:rsidRDefault="00AE1C7C" w:rsidP="00FE6C9A">
            <w:pPr>
              <w:snapToGrid w:val="0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DA165A">
              <w:rPr>
                <w:rFonts w:ascii="標楷體" w:eastAsia="標楷體" w:hAnsi="標楷體" w:hint="eastAsia"/>
                <w:color w:val="000000"/>
              </w:rPr>
              <w:t>新北市衛生局</w:t>
            </w:r>
          </w:p>
        </w:tc>
      </w:tr>
      <w:tr w:rsidR="00AE1C7C" w:rsidRPr="00ED51C0" w:rsidTr="004875DA">
        <w:trPr>
          <w:cantSplit/>
          <w:trHeight w:val="765"/>
          <w:jc w:val="center"/>
        </w:trPr>
        <w:tc>
          <w:tcPr>
            <w:tcW w:w="1702" w:type="dxa"/>
            <w:vAlign w:val="center"/>
          </w:tcPr>
          <w:p w:rsidR="00AE1C7C" w:rsidRPr="00A65BAB" w:rsidRDefault="00AE1C7C" w:rsidP="009A60BB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17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30-18</w:t>
            </w:r>
            <w:r w:rsidRPr="00A65BAB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20</w:t>
            </w:r>
          </w:p>
        </w:tc>
        <w:tc>
          <w:tcPr>
            <w:tcW w:w="4041" w:type="dxa"/>
            <w:vAlign w:val="center"/>
          </w:tcPr>
          <w:p w:rsidR="00AE1C7C" w:rsidRPr="002E3E87" w:rsidRDefault="00AE1C7C" w:rsidP="006A1028">
            <w:pPr>
              <w:snapToGrid w:val="0"/>
              <w:rPr>
                <w:rFonts w:eastAsia="微軟正黑體"/>
                <w:b/>
                <w:color w:val="000000"/>
              </w:rPr>
            </w:pPr>
            <w:r w:rsidRPr="004A6051">
              <w:rPr>
                <w:rFonts w:eastAsia="微軟正黑體"/>
                <w:b/>
                <w:color w:val="000000"/>
              </w:rPr>
              <w:t>How to establish a consistent policy in drug intervention: from government to popular education.</w:t>
            </w:r>
          </w:p>
        </w:tc>
        <w:tc>
          <w:tcPr>
            <w:tcW w:w="2126" w:type="dxa"/>
            <w:vAlign w:val="center"/>
          </w:tcPr>
          <w:p w:rsidR="00AE1C7C" w:rsidRDefault="00AE1C7C" w:rsidP="0058752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847881">
              <w:rPr>
                <w:rFonts w:ascii="標楷體" w:eastAsia="標楷體" w:hAnsi="標楷體" w:hint="eastAsia"/>
                <w:color w:val="000000"/>
              </w:rPr>
              <w:t>洪嘉均</w:t>
            </w:r>
            <w:r w:rsidRPr="00847881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秘書長</w:t>
            </w:r>
          </w:p>
          <w:p w:rsidR="00AE1C7C" w:rsidRPr="00847881" w:rsidRDefault="00AE1C7C" w:rsidP="0058752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黃三原</w:t>
            </w:r>
            <w:r w:rsidRPr="00847881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理事長</w:t>
            </w:r>
          </w:p>
          <w:p w:rsidR="00AE1C7C" w:rsidRPr="002E3E87" w:rsidRDefault="00AE1C7C" w:rsidP="0058752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875DA">
              <w:rPr>
                <w:rFonts w:ascii="標楷體" w:eastAsia="標楷體" w:hAnsi="標楷體" w:hint="eastAsia"/>
                <w:sz w:val="22"/>
                <w:szCs w:val="22"/>
              </w:rPr>
              <w:t>台灣成癮科學學會</w:t>
            </w:r>
          </w:p>
        </w:tc>
        <w:tc>
          <w:tcPr>
            <w:tcW w:w="1912" w:type="dxa"/>
            <w:vAlign w:val="center"/>
          </w:tcPr>
          <w:p w:rsidR="00AE1C7C" w:rsidRPr="005F15DC" w:rsidRDefault="00AE1C7C" w:rsidP="0037026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黃三原</w:t>
            </w:r>
            <w:r w:rsidRPr="00847881"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理事長</w:t>
            </w:r>
          </w:p>
          <w:p w:rsidR="00AE1C7C" w:rsidRPr="00847881" w:rsidRDefault="00AE1C7C" w:rsidP="0037026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875DA">
              <w:rPr>
                <w:rFonts w:ascii="標楷體" w:eastAsia="標楷體" w:hAnsi="標楷體" w:hint="eastAsia"/>
                <w:sz w:val="22"/>
                <w:szCs w:val="22"/>
              </w:rPr>
              <w:t>台灣成癮科學學會</w:t>
            </w:r>
          </w:p>
        </w:tc>
      </w:tr>
      <w:tr w:rsidR="00AE1C7C" w:rsidRPr="001E0755" w:rsidTr="009A60BB">
        <w:trPr>
          <w:cantSplit/>
          <w:trHeight w:val="582"/>
          <w:jc w:val="center"/>
        </w:trPr>
        <w:tc>
          <w:tcPr>
            <w:tcW w:w="1702" w:type="dxa"/>
            <w:vAlign w:val="center"/>
          </w:tcPr>
          <w:p w:rsidR="00AE1C7C" w:rsidRDefault="00AE1C7C" w:rsidP="00F51859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18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20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-1</w:t>
            </w:r>
            <w:r>
              <w:rPr>
                <w:rFonts w:ascii="微軟正黑體" w:eastAsia="微軟正黑體" w:hAnsi="微軟正黑體"/>
                <w:color w:val="000000"/>
              </w:rPr>
              <w:t>8</w:t>
            </w:r>
            <w:r w:rsidRPr="00793C7E">
              <w:rPr>
                <w:rFonts w:ascii="微軟正黑體" w:eastAsia="微軟正黑體" w:hAnsi="微軟正黑體"/>
                <w:color w:val="000000"/>
              </w:rPr>
              <w:t>:</w:t>
            </w:r>
            <w:r>
              <w:rPr>
                <w:rFonts w:ascii="微軟正黑體" w:eastAsia="微軟正黑體" w:hAnsi="微軟正黑體"/>
                <w:color w:val="000000"/>
              </w:rPr>
              <w:t>40</w:t>
            </w:r>
          </w:p>
        </w:tc>
        <w:tc>
          <w:tcPr>
            <w:tcW w:w="4041" w:type="dxa"/>
            <w:vAlign w:val="center"/>
          </w:tcPr>
          <w:p w:rsidR="00AE1C7C" w:rsidRPr="00B119A4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B119A4">
              <w:rPr>
                <w:rFonts w:ascii="微軟正黑體" w:eastAsia="微軟正黑體" w:hAnsi="微軟正黑體"/>
                <w:b/>
              </w:rPr>
              <w:t>Discussion</w:t>
            </w:r>
          </w:p>
        </w:tc>
        <w:tc>
          <w:tcPr>
            <w:tcW w:w="2126" w:type="dxa"/>
            <w:vAlign w:val="center"/>
          </w:tcPr>
          <w:p w:rsidR="00AE1C7C" w:rsidRPr="00196A1C" w:rsidRDefault="00AE1C7C" w:rsidP="008E79D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all</w:t>
            </w:r>
          </w:p>
        </w:tc>
        <w:tc>
          <w:tcPr>
            <w:tcW w:w="1912" w:type="dxa"/>
            <w:vAlign w:val="center"/>
          </w:tcPr>
          <w:p w:rsidR="00AE1C7C" w:rsidRPr="00966932" w:rsidRDefault="00AE1C7C" w:rsidP="005B370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B3A5E">
              <w:rPr>
                <w:rFonts w:ascii="標楷體" w:eastAsia="標楷體" w:hAnsi="標楷體"/>
                <w:color w:val="000000"/>
              </w:rPr>
              <w:t>all</w:t>
            </w:r>
          </w:p>
        </w:tc>
      </w:tr>
      <w:tr w:rsidR="00AE1C7C" w:rsidRPr="001E0755" w:rsidTr="00E72718">
        <w:trPr>
          <w:trHeight w:val="367"/>
          <w:jc w:val="center"/>
        </w:trPr>
        <w:tc>
          <w:tcPr>
            <w:tcW w:w="9781" w:type="dxa"/>
            <w:gridSpan w:val="4"/>
            <w:shd w:val="clear" w:color="auto" w:fill="CCCCCC"/>
            <w:vAlign w:val="center"/>
          </w:tcPr>
          <w:p w:rsidR="00AE1C7C" w:rsidRPr="00DF4078" w:rsidRDefault="00AE1C7C" w:rsidP="00D61495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E1C7C" w:rsidRDefault="00AE1C7C" w:rsidP="00832C52">
      <w:pPr>
        <w:snapToGrid w:val="0"/>
        <w:rPr>
          <w:rFonts w:ascii="微軟正黑體" w:eastAsia="微軟正黑體" w:hAnsi="微軟正黑體"/>
          <w:bCs/>
          <w:color w:val="000000"/>
        </w:rPr>
      </w:pPr>
      <w:r w:rsidRPr="00EC3009">
        <w:rPr>
          <w:rFonts w:ascii="微軟正黑體" w:eastAsia="微軟正黑體" w:hAnsi="微軟正黑體" w:hint="eastAsia"/>
          <w:bCs/>
          <w:color w:val="000000"/>
        </w:rPr>
        <w:t>＊</w:t>
      </w:r>
      <w:r>
        <w:rPr>
          <w:rFonts w:ascii="新細明體" w:hAnsi="新細明體" w:hint="eastAsia"/>
          <w:bCs/>
          <w:color w:val="000000"/>
        </w:rPr>
        <w:t>台灣</w:t>
      </w:r>
      <w:r>
        <w:rPr>
          <w:rFonts w:ascii="微軟正黑體" w:eastAsia="微軟正黑體" w:hAnsi="微軟正黑體" w:hint="eastAsia"/>
          <w:bCs/>
          <w:color w:val="000000"/>
        </w:rPr>
        <w:t>成癮科學</w:t>
      </w:r>
      <w:r w:rsidRPr="00EC3009">
        <w:rPr>
          <w:rFonts w:ascii="微軟正黑體" w:eastAsia="微軟正黑體" w:hAnsi="微軟正黑體" w:hint="eastAsia"/>
          <w:bCs/>
          <w:color w:val="000000"/>
        </w:rPr>
        <w:t>學會</w:t>
      </w:r>
      <w:r>
        <w:rPr>
          <w:rFonts w:ascii="微軟正黑體" w:eastAsia="微軟正黑體" w:hAnsi="微軟正黑體" w:hint="eastAsia"/>
          <w:bCs/>
          <w:color w:val="000000"/>
        </w:rPr>
        <w:t>五學分</w:t>
      </w:r>
      <w:r w:rsidRPr="00EC3009">
        <w:rPr>
          <w:rFonts w:ascii="新細明體" w:hAnsi="新細明體" w:hint="eastAsia"/>
          <w:bCs/>
          <w:color w:val="000000"/>
        </w:rPr>
        <w:t>、</w:t>
      </w:r>
      <w:r w:rsidRPr="00EC3009">
        <w:rPr>
          <w:rFonts w:ascii="微軟正黑體" w:eastAsia="微軟正黑體" w:hAnsi="微軟正黑體" w:hint="eastAsia"/>
          <w:bCs/>
          <w:color w:val="000000"/>
        </w:rPr>
        <w:t>台灣精神醫學會繼續教育</w:t>
      </w:r>
      <w:r>
        <w:rPr>
          <w:rFonts w:ascii="微軟正黑體" w:eastAsia="微軟正黑體" w:hAnsi="微軟正黑體" w:hint="eastAsia"/>
          <w:bCs/>
          <w:color w:val="000000"/>
        </w:rPr>
        <w:t>及衛福部藥癮治療訓練</w:t>
      </w:r>
      <w:r w:rsidRPr="00EC3009">
        <w:rPr>
          <w:rFonts w:ascii="微軟正黑體" w:eastAsia="微軟正黑體" w:hAnsi="微軟正黑體" w:hint="eastAsia"/>
          <w:bCs/>
          <w:color w:val="000000"/>
        </w:rPr>
        <w:t>學分</w:t>
      </w:r>
      <w:r>
        <w:rPr>
          <w:rFonts w:ascii="微軟正黑體" w:eastAsia="微軟正黑體" w:hAnsi="微軟正黑體" w:hint="eastAsia"/>
          <w:bCs/>
          <w:color w:val="000000"/>
        </w:rPr>
        <w:t>皆為五學分</w:t>
      </w:r>
      <w:r>
        <w:rPr>
          <w:rFonts w:ascii="微軟正黑體" w:eastAsia="微軟正黑體" w:hAnsi="微軟正黑體"/>
          <w:bCs/>
          <w:color w:val="000000"/>
        </w:rPr>
        <w:t>.</w:t>
      </w:r>
    </w:p>
    <w:p w:rsidR="00AE1C7C" w:rsidRPr="00F75D19" w:rsidRDefault="00AE1C7C" w:rsidP="00F75D19">
      <w:pPr>
        <w:pStyle w:val="ListParagraph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  <w:bCs/>
          <w:color w:val="000000"/>
        </w:rPr>
      </w:pPr>
      <w:r w:rsidRPr="00F75D19">
        <w:rPr>
          <w:rFonts w:ascii="微軟正黑體" w:eastAsia="微軟正黑體" w:hAnsi="微軟正黑體" w:hint="eastAsia"/>
          <w:bCs/>
          <w:color w:val="000000"/>
        </w:rPr>
        <w:t>上課資料以</w:t>
      </w:r>
      <w:r w:rsidRPr="00F75D19">
        <w:rPr>
          <w:rFonts w:ascii="微軟正黑體" w:eastAsia="微軟正黑體" w:hAnsi="微軟正黑體"/>
          <w:bCs/>
          <w:color w:val="000000"/>
        </w:rPr>
        <w:t>Textbook of substance abuse treatment, AJP 2014</w:t>
      </w:r>
      <w:r w:rsidRPr="00F75D19">
        <w:rPr>
          <w:rFonts w:ascii="微軟正黑體" w:eastAsia="微軟正黑體" w:hAnsi="微軟正黑體" w:hint="eastAsia"/>
          <w:bCs/>
          <w:color w:val="000000"/>
        </w:rPr>
        <w:t>年出版為主</w:t>
      </w:r>
      <w:r w:rsidRPr="00F75D19">
        <w:rPr>
          <w:rFonts w:ascii="微軟正黑體" w:eastAsia="微軟正黑體" w:hAnsi="微軟正黑體"/>
          <w:bCs/>
          <w:color w:val="000000"/>
        </w:rPr>
        <w:t xml:space="preserve">; </w:t>
      </w:r>
      <w:r w:rsidRPr="00F75D19">
        <w:rPr>
          <w:rFonts w:ascii="微軟正黑體" w:eastAsia="微軟正黑體" w:hAnsi="微軟正黑體" w:hint="eastAsia"/>
          <w:bCs/>
          <w:color w:val="000000"/>
        </w:rPr>
        <w:t>臨床及研究經驗當輔助教材</w:t>
      </w:r>
      <w:r>
        <w:rPr>
          <w:rFonts w:ascii="微軟正黑體" w:eastAsia="微軟正黑體" w:hAnsi="微軟正黑體"/>
          <w:bCs/>
          <w:color w:val="000000"/>
        </w:rPr>
        <w:t xml:space="preserve">; </w:t>
      </w:r>
      <w:r>
        <w:rPr>
          <w:rFonts w:ascii="微軟正黑體" w:eastAsia="微軟正黑體" w:hAnsi="微軟正黑體" w:hint="eastAsia"/>
          <w:bCs/>
          <w:color w:val="000000"/>
        </w:rPr>
        <w:t>課後考試以書本一般成癮概念及臨床經驗為主</w:t>
      </w:r>
      <w:r>
        <w:rPr>
          <w:rFonts w:ascii="微軟正黑體" w:eastAsia="微軟正黑體" w:hAnsi="微軟正黑體"/>
          <w:bCs/>
          <w:color w:val="000000"/>
        </w:rPr>
        <w:t xml:space="preserve"> (</w:t>
      </w:r>
      <w:r>
        <w:rPr>
          <w:rFonts w:ascii="微軟正黑體" w:eastAsia="微軟正黑體" w:hAnsi="微軟正黑體" w:hint="eastAsia"/>
          <w:bCs/>
          <w:color w:val="000000"/>
        </w:rPr>
        <w:t>每位講師出</w:t>
      </w:r>
      <w:r>
        <w:rPr>
          <w:rFonts w:ascii="微軟正黑體" w:eastAsia="微軟正黑體" w:hAnsi="微軟正黑體"/>
          <w:bCs/>
          <w:color w:val="000000"/>
        </w:rPr>
        <w:t>6-8</w:t>
      </w:r>
      <w:r>
        <w:rPr>
          <w:rFonts w:ascii="微軟正黑體" w:eastAsia="微軟正黑體" w:hAnsi="微軟正黑體" w:hint="eastAsia"/>
          <w:bCs/>
          <w:color w:val="000000"/>
        </w:rPr>
        <w:t>題</w:t>
      </w:r>
      <w:r>
        <w:rPr>
          <w:rFonts w:ascii="微軟正黑體" w:eastAsia="微軟正黑體" w:hAnsi="微軟正黑體"/>
          <w:bCs/>
          <w:color w:val="000000"/>
        </w:rPr>
        <w:t>)</w:t>
      </w:r>
    </w:p>
    <w:p w:rsidR="00AE1C7C" w:rsidRPr="00041558" w:rsidRDefault="00AE1C7C" w:rsidP="00832C52">
      <w:pPr>
        <w:snapToGrid w:val="0"/>
        <w:jc w:val="center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/>
          <w:color w:val="000000"/>
          <w:sz w:val="28"/>
        </w:rPr>
        <w:t>-------------------</w:t>
      </w:r>
      <w:r w:rsidRPr="00041558">
        <w:rPr>
          <w:rFonts w:ascii="微軟正黑體" w:eastAsia="微軟正黑體" w:hAnsi="微軟正黑體"/>
          <w:color w:val="000000"/>
          <w:sz w:val="28"/>
        </w:rPr>
        <w:t>-----------------------------------</w:t>
      </w:r>
      <w:r>
        <w:rPr>
          <w:rFonts w:ascii="微軟正黑體" w:eastAsia="微軟正黑體" w:hAnsi="微軟正黑體"/>
          <w:color w:val="000000"/>
          <w:sz w:val="28"/>
        </w:rPr>
        <w:t>--------------------</w:t>
      </w:r>
    </w:p>
    <w:p w:rsidR="00AE1C7C" w:rsidRDefault="00AE1C7C" w:rsidP="00847881">
      <w:pPr>
        <w:snapToGrid w:val="0"/>
        <w:jc w:val="center"/>
        <w:rPr>
          <w:rFonts w:ascii="微軟正黑體" w:eastAsia="微軟正黑體" w:hAnsi="微軟正黑體"/>
          <w:b/>
          <w:bCs/>
          <w:color w:val="000000"/>
          <w:sz w:val="30"/>
          <w:szCs w:val="30"/>
          <w:shd w:val="pct15" w:color="auto" w:fill="FFFFFF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報</w:t>
      </w:r>
      <w:r>
        <w:rPr>
          <w:rFonts w:ascii="微軟正黑體" w:eastAsia="微軟正黑體" w:hAnsi="微軟正黑體"/>
          <w:b/>
          <w:bCs/>
          <w:color w:val="000000"/>
          <w:sz w:val="30"/>
          <w:szCs w:val="30"/>
        </w:rPr>
        <w:t xml:space="preserve">  </w:t>
      </w:r>
      <w:r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名</w:t>
      </w:r>
      <w:r>
        <w:rPr>
          <w:rFonts w:ascii="微軟正黑體" w:eastAsia="微軟正黑體" w:hAnsi="微軟正黑體"/>
          <w:b/>
          <w:bCs/>
          <w:color w:val="000000"/>
          <w:sz w:val="30"/>
          <w:szCs w:val="30"/>
        </w:rPr>
        <w:t xml:space="preserve">  </w:t>
      </w:r>
      <w:r>
        <w:rPr>
          <w:rFonts w:ascii="微軟正黑體" w:eastAsia="微軟正黑體" w:hAnsi="微軟正黑體" w:hint="eastAsia"/>
          <w:b/>
          <w:bCs/>
          <w:color w:val="000000"/>
          <w:sz w:val="30"/>
          <w:szCs w:val="30"/>
        </w:rPr>
        <w:t>表</w:t>
      </w:r>
    </w:p>
    <w:p w:rsidR="00AE1C7C" w:rsidRPr="002434DE" w:rsidRDefault="00AE1C7C" w:rsidP="00870423">
      <w:pPr>
        <w:snapToGrid w:val="0"/>
        <w:ind w:leftChars="295" w:left="31680"/>
        <w:rPr>
          <w:rFonts w:ascii="微軟正黑體" w:eastAsia="微軟正黑體" w:hAnsi="微軟正黑體"/>
          <w:bCs/>
          <w:color w:val="000000"/>
        </w:rPr>
      </w:pPr>
      <w:r w:rsidRPr="002434DE">
        <w:rPr>
          <w:rFonts w:ascii="微軟正黑體" w:eastAsia="微軟正黑體" w:hAnsi="微軟正黑體"/>
          <w:bCs/>
          <w:color w:val="000000"/>
        </w:rPr>
        <w:t>(</w:t>
      </w:r>
      <w:r w:rsidRPr="002434DE">
        <w:rPr>
          <w:rFonts w:ascii="微軟正黑體" w:eastAsia="微軟正黑體" w:hAnsi="微軟正黑體" w:hint="eastAsia"/>
          <w:bCs/>
          <w:color w:val="000000"/>
          <w:u w:val="wave"/>
        </w:rPr>
        <w:t>請於</w:t>
      </w:r>
      <w:r w:rsidRPr="002434DE">
        <w:rPr>
          <w:rFonts w:ascii="微軟正黑體" w:eastAsia="微軟正黑體" w:hAnsi="微軟正黑體"/>
          <w:b/>
          <w:bCs/>
          <w:color w:val="FF0000"/>
          <w:u w:val="wave"/>
        </w:rPr>
        <w:t>10</w:t>
      </w:r>
      <w:r>
        <w:rPr>
          <w:rFonts w:ascii="微軟正黑體" w:eastAsia="微軟正黑體" w:hAnsi="微軟正黑體"/>
          <w:b/>
          <w:bCs/>
          <w:color w:val="FF0000"/>
          <w:u w:val="wave"/>
        </w:rPr>
        <w:t>4</w:t>
      </w:r>
      <w:r w:rsidRPr="002434DE">
        <w:rPr>
          <w:rFonts w:ascii="微軟正黑體" w:eastAsia="微軟正黑體" w:hAnsi="微軟正黑體" w:hint="eastAsia"/>
          <w:b/>
          <w:bCs/>
          <w:color w:val="FF0000"/>
          <w:u w:val="wave"/>
        </w:rPr>
        <w:t>年</w:t>
      </w:r>
      <w:r>
        <w:rPr>
          <w:rFonts w:ascii="微軟正黑體" w:eastAsia="微軟正黑體" w:hAnsi="微軟正黑體"/>
          <w:b/>
          <w:bCs/>
          <w:color w:val="FF0000"/>
          <w:u w:val="wave"/>
        </w:rPr>
        <w:t>7</w:t>
      </w:r>
      <w:r w:rsidRPr="002434DE">
        <w:rPr>
          <w:rFonts w:ascii="微軟正黑體" w:eastAsia="微軟正黑體" w:hAnsi="微軟正黑體" w:hint="eastAsia"/>
          <w:b/>
          <w:bCs/>
          <w:color w:val="FF0000"/>
          <w:u w:val="wave"/>
        </w:rPr>
        <w:t>月</w:t>
      </w:r>
      <w:r>
        <w:rPr>
          <w:rFonts w:ascii="微軟正黑體" w:eastAsia="微軟正黑體" w:hAnsi="微軟正黑體"/>
          <w:b/>
          <w:bCs/>
          <w:color w:val="FF0000"/>
          <w:u w:val="wave"/>
        </w:rPr>
        <w:t>3</w:t>
      </w:r>
      <w:r w:rsidRPr="002434DE">
        <w:rPr>
          <w:rFonts w:ascii="微軟正黑體" w:eastAsia="微軟正黑體" w:hAnsi="微軟正黑體" w:hint="eastAsia"/>
          <w:b/>
          <w:bCs/>
          <w:color w:val="FF0000"/>
          <w:u w:val="wave"/>
        </w:rPr>
        <w:t>日</w:t>
      </w:r>
      <w:r w:rsidRPr="002434DE">
        <w:rPr>
          <w:rFonts w:ascii="微軟正黑體" w:eastAsia="微軟正黑體" w:hAnsi="微軟正黑體" w:hint="eastAsia"/>
          <w:bCs/>
          <w:color w:val="000000"/>
          <w:u w:val="wave"/>
        </w:rPr>
        <w:t>前以</w:t>
      </w:r>
      <w:r w:rsidRPr="002434DE">
        <w:rPr>
          <w:rFonts w:ascii="微軟正黑體" w:eastAsia="微軟正黑體" w:hAnsi="微軟正黑體" w:hint="eastAsia"/>
          <w:b/>
          <w:bCs/>
          <w:color w:val="000000"/>
          <w:u w:val="wave"/>
        </w:rPr>
        <w:t>傳真或</w:t>
      </w:r>
      <w:r w:rsidRPr="002434DE">
        <w:rPr>
          <w:rFonts w:ascii="微軟正黑體" w:eastAsia="微軟正黑體" w:hAnsi="微軟正黑體"/>
          <w:b/>
          <w:bCs/>
          <w:color w:val="000000"/>
          <w:u w:val="wave"/>
        </w:rPr>
        <w:t>Email</w:t>
      </w:r>
      <w:r w:rsidRPr="002434DE">
        <w:rPr>
          <w:rFonts w:ascii="微軟正黑體" w:eastAsia="微軟正黑體" w:hAnsi="微軟正黑體" w:hint="eastAsia"/>
          <w:b/>
          <w:bCs/>
          <w:color w:val="000000"/>
          <w:u w:val="wave"/>
        </w:rPr>
        <w:t>方式</w:t>
      </w:r>
      <w:r>
        <w:rPr>
          <w:rFonts w:ascii="微軟正黑體" w:eastAsia="微軟正黑體" w:hAnsi="微軟正黑體" w:hint="eastAsia"/>
          <w:bCs/>
          <w:color w:val="000000"/>
          <w:u w:val="wave"/>
        </w:rPr>
        <w:t>報名</w:t>
      </w:r>
      <w:r w:rsidRPr="002434DE">
        <w:rPr>
          <w:rFonts w:ascii="微軟正黑體" w:eastAsia="微軟正黑體" w:hAnsi="微軟正黑體" w:hint="eastAsia"/>
          <w:bCs/>
          <w:color w:val="000000"/>
          <w:u w:val="wave"/>
        </w:rPr>
        <w:t>參加以利統計人數</w:t>
      </w:r>
      <w:r w:rsidRPr="002434DE">
        <w:rPr>
          <w:rFonts w:ascii="微軟正黑體" w:eastAsia="微軟正黑體" w:hAnsi="微軟正黑體"/>
          <w:bCs/>
          <w:color w:val="000000"/>
        </w:rPr>
        <w:t>)</w:t>
      </w:r>
    </w:p>
    <w:p w:rsidR="00AE1C7C" w:rsidRPr="00905D96" w:rsidRDefault="00AE1C7C" w:rsidP="00847881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00000"/>
        </w:rPr>
      </w:pPr>
      <w:r w:rsidRPr="00905D96">
        <w:rPr>
          <w:rFonts w:ascii="微軟正黑體" w:eastAsia="微軟正黑體" w:hAnsi="微軟正黑體"/>
          <w:b/>
          <w:color w:val="000000"/>
        </w:rPr>
        <w:t xml:space="preserve"> </w:t>
      </w:r>
      <w:r>
        <w:rPr>
          <w:rFonts w:ascii="微軟正黑體" w:eastAsia="微軟正黑體" w:hAnsi="微軟正黑體" w:hint="eastAsia"/>
          <w:b/>
          <w:color w:val="000000"/>
        </w:rPr>
        <w:t>台灣</w:t>
      </w:r>
      <w:r>
        <w:rPr>
          <w:rFonts w:ascii="微軟正黑體" w:eastAsia="微軟正黑體" w:hAnsi="微軟正黑體" w:hint="eastAsia"/>
          <w:bCs/>
          <w:color w:val="000000"/>
        </w:rPr>
        <w:t>成癮學會會員免費</w:t>
      </w:r>
      <w:r>
        <w:rPr>
          <w:rFonts w:ascii="微軟正黑體" w:eastAsia="微軟正黑體" w:hAnsi="微軟正黑體"/>
          <w:bCs/>
          <w:color w:val="000000"/>
        </w:rPr>
        <w:t xml:space="preserve">; </w:t>
      </w:r>
      <w:r>
        <w:rPr>
          <w:rFonts w:ascii="微軟正黑體" w:eastAsia="微軟正黑體" w:hAnsi="微軟正黑體" w:hint="eastAsia"/>
          <w:bCs/>
          <w:color w:val="000000"/>
        </w:rPr>
        <w:t>非會員酌收場地費</w:t>
      </w:r>
      <w:r>
        <w:rPr>
          <w:rFonts w:ascii="微軟正黑體" w:eastAsia="微軟正黑體" w:hAnsi="微軟正黑體"/>
          <w:bCs/>
          <w:color w:val="000000"/>
        </w:rPr>
        <w:t>100</w:t>
      </w:r>
      <w:r>
        <w:rPr>
          <w:rFonts w:ascii="微軟正黑體" w:eastAsia="微軟正黑體" w:hAnsi="微軟正黑體" w:hint="eastAsia"/>
          <w:bCs/>
          <w:color w:val="000000"/>
        </w:rPr>
        <w:t>元</w:t>
      </w:r>
    </w:p>
    <w:p w:rsidR="00AE1C7C" w:rsidRPr="00905D96" w:rsidRDefault="00AE1C7C" w:rsidP="00847881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214BE"/>
          <w:lang w:val="pt-BR"/>
        </w:rPr>
      </w:pPr>
      <w:r w:rsidRPr="00905D96">
        <w:rPr>
          <w:rFonts w:ascii="微軟正黑體" w:eastAsia="微軟正黑體" w:hAnsi="微軟正黑體"/>
          <w:color w:val="000000"/>
        </w:rPr>
        <w:t>FAX</w:t>
      </w:r>
      <w:r>
        <w:rPr>
          <w:rFonts w:ascii="微軟正黑體" w:eastAsia="微軟正黑體" w:hAnsi="微軟正黑體"/>
          <w:color w:val="000000"/>
        </w:rPr>
        <w:t xml:space="preserve">   </w:t>
      </w:r>
      <w:r w:rsidRPr="00905D96">
        <w:rPr>
          <w:rFonts w:ascii="微軟正黑體" w:eastAsia="微軟正黑體" w:hAnsi="微軟正黑體"/>
          <w:color w:val="000000"/>
        </w:rPr>
        <w:t xml:space="preserve">: </w:t>
      </w:r>
      <w:r w:rsidRPr="00905D96">
        <w:rPr>
          <w:rFonts w:ascii="微軟正黑體" w:eastAsia="微軟正黑體" w:hAnsi="微軟正黑體"/>
          <w:b/>
          <w:color w:val="000000"/>
        </w:rPr>
        <w:t>02-</w:t>
      </w:r>
      <w:r>
        <w:rPr>
          <w:rFonts w:ascii="微軟正黑體" w:eastAsia="微軟正黑體" w:hAnsi="微軟正黑體"/>
          <w:b/>
          <w:color w:val="000000"/>
        </w:rPr>
        <w:t xml:space="preserve">87926715  </w:t>
      </w:r>
    </w:p>
    <w:p w:rsidR="00AE1C7C" w:rsidRPr="00A678A6" w:rsidRDefault="00AE1C7C" w:rsidP="00847881">
      <w:pPr>
        <w:numPr>
          <w:ilvl w:val="0"/>
          <w:numId w:val="2"/>
        </w:numPr>
        <w:snapToGrid w:val="0"/>
        <w:ind w:left="900" w:hanging="180"/>
        <w:rPr>
          <w:rFonts w:ascii="微軟正黑體" w:eastAsia="微軟正黑體" w:hAnsi="微軟正黑體"/>
          <w:bCs/>
          <w:color w:val="000000"/>
        </w:rPr>
      </w:pPr>
      <w:r w:rsidRPr="00905D96">
        <w:rPr>
          <w:rFonts w:ascii="微軟正黑體" w:eastAsia="微軟正黑體" w:hAnsi="微軟正黑體"/>
          <w:color w:val="000000"/>
          <w:lang w:val="pt-BR"/>
        </w:rPr>
        <w:t>E-mail</w:t>
      </w:r>
      <w:r>
        <w:rPr>
          <w:rFonts w:ascii="微軟正黑體" w:eastAsia="微軟正黑體" w:hAnsi="微軟正黑體"/>
          <w:color w:val="000000"/>
          <w:lang w:val="pt-BR"/>
        </w:rPr>
        <w:t xml:space="preserve"> </w:t>
      </w:r>
      <w:r w:rsidRPr="00905D96">
        <w:rPr>
          <w:rFonts w:ascii="微軟正黑體" w:eastAsia="微軟正黑體" w:hAnsi="微軟正黑體"/>
          <w:color w:val="000000"/>
          <w:lang w:val="pt-BR"/>
        </w:rPr>
        <w:t xml:space="preserve">: </w:t>
      </w:r>
      <w:r>
        <w:rPr>
          <w:rFonts w:ascii="微軟正黑體" w:eastAsia="微軟正黑體" w:hAnsi="微軟正黑體"/>
          <w:color w:val="000000"/>
          <w:lang w:val="pt-BR"/>
        </w:rPr>
        <w:t>taiwansas@gmail.com</w:t>
      </w:r>
    </w:p>
    <w:p w:rsidR="00AE1C7C" w:rsidRPr="00905D96" w:rsidRDefault="00AE1C7C" w:rsidP="00870423">
      <w:pPr>
        <w:snapToGrid w:val="0"/>
        <w:ind w:leftChars="295" w:left="31680"/>
        <w:rPr>
          <w:rFonts w:ascii="Century Gothic" w:eastAsia="微軟正黑體" w:hAnsi="Century Gothic"/>
          <w:color w:val="000000"/>
        </w:rPr>
      </w:pPr>
      <w:r>
        <w:rPr>
          <w:rFonts w:ascii="Century Gothic" w:eastAsia="微軟正黑體" w:hAnsi="Century Gothic" w:hint="eastAsia"/>
          <w:color w:val="000000"/>
        </w:rPr>
        <w:t>醫療機構</w:t>
      </w:r>
      <w:r w:rsidRPr="00905D96">
        <w:rPr>
          <w:rFonts w:ascii="Century Gothic" w:eastAsia="微軟正黑體" w:hAnsi="Century Gothic" w:hint="eastAsia"/>
          <w:color w:val="000000"/>
        </w:rPr>
        <w:t>名稱：</w:t>
      </w:r>
      <w:r w:rsidRPr="00905D96">
        <w:rPr>
          <w:rFonts w:ascii="Century Gothic" w:eastAsia="微軟正黑體" w:hAnsi="Century Gothic"/>
          <w:color w:val="000000"/>
        </w:rPr>
        <w:t>______________________________________________</w:t>
      </w:r>
    </w:p>
    <w:p w:rsidR="00AE1C7C" w:rsidRDefault="00AE1C7C" w:rsidP="00847881">
      <w:pPr>
        <w:snapToGrid w:val="0"/>
        <w:spacing w:before="120"/>
        <w:ind w:left="720"/>
        <w:rPr>
          <w:rFonts w:ascii="Century Gothic" w:eastAsia="微軟正黑體" w:hAnsi="Century Gothic"/>
          <w:color w:val="000000"/>
        </w:rPr>
      </w:pPr>
      <w:r w:rsidRPr="00905D96">
        <w:rPr>
          <w:rFonts w:ascii="Century Gothic" w:eastAsia="微軟正黑體" w:hAnsi="Century Gothic" w:hint="eastAsia"/>
          <w:color w:val="000000"/>
        </w:rPr>
        <w:t>醫師姓名：</w:t>
      </w:r>
      <w:r w:rsidRPr="00905D96">
        <w:rPr>
          <w:rFonts w:ascii="Century Gothic" w:eastAsia="微軟正黑體" w:hAnsi="Century Gothic"/>
          <w:color w:val="000000"/>
        </w:rPr>
        <w:t xml:space="preserve">___________________ </w:t>
      </w:r>
      <w:r w:rsidRPr="00905D96">
        <w:rPr>
          <w:rFonts w:ascii="Century Gothic" w:eastAsia="微軟正黑體" w:hAnsi="Century Gothic" w:hint="eastAsia"/>
          <w:color w:val="000000"/>
        </w:rPr>
        <w:t>連絡電話：</w:t>
      </w:r>
      <w:r w:rsidRPr="00905D96">
        <w:rPr>
          <w:rFonts w:ascii="Century Gothic" w:eastAsia="微軟正黑體" w:hAnsi="Century Gothic"/>
          <w:color w:val="000000"/>
        </w:rPr>
        <w:t>____________________</w:t>
      </w:r>
    </w:p>
    <w:p w:rsidR="00AE1C7C" w:rsidRPr="00F51859" w:rsidRDefault="00AE1C7C" w:rsidP="00865F3C">
      <w:pPr>
        <w:widowControl/>
        <w:snapToGrid w:val="0"/>
        <w:spacing w:before="120"/>
        <w:ind w:leftChars="295" w:left="31680"/>
        <w:rPr>
          <w:rFonts w:ascii="標楷體" w:eastAsia="標楷體" w:hAnsi="標楷體" w:cs="新細明體"/>
          <w:b/>
          <w:kern w:val="0"/>
          <w:u w:val="single"/>
        </w:rPr>
      </w:pPr>
      <w:r w:rsidRPr="00F51859">
        <w:rPr>
          <w:rFonts w:ascii="微軟正黑體" w:eastAsia="微軟正黑體" w:hAnsi="微軟正黑體"/>
          <w:color w:val="000000"/>
        </w:rPr>
        <w:t xml:space="preserve">E-mail  </w:t>
      </w:r>
      <w:r w:rsidRPr="00F51859">
        <w:rPr>
          <w:rFonts w:ascii="微軟正黑體" w:eastAsia="微軟正黑體" w:hAnsi="微軟正黑體" w:hint="eastAsia"/>
          <w:color w:val="000000"/>
        </w:rPr>
        <w:t>：</w:t>
      </w:r>
      <w:r w:rsidRPr="00F51859">
        <w:rPr>
          <w:rFonts w:ascii="Century Gothic" w:eastAsia="標楷體" w:hAnsi="Century Gothic"/>
          <w:color w:val="000000"/>
        </w:rPr>
        <w:t>______</w:t>
      </w:r>
      <w:r w:rsidRPr="00F51859">
        <w:rPr>
          <w:rFonts w:ascii="Century Gothic" w:eastAsia="標楷體" w:hAnsi="Century Gothic"/>
          <w:color w:val="000000"/>
          <w:sz w:val="22"/>
          <w:szCs w:val="22"/>
        </w:rPr>
        <w:t>____________________________</w:t>
      </w:r>
      <w:r w:rsidRPr="00F51859">
        <w:rPr>
          <w:rFonts w:ascii="Century Gothic" w:eastAsia="標楷體" w:hAnsi="Century Gothic"/>
          <w:color w:val="000000"/>
          <w:sz w:val="22"/>
          <w:szCs w:val="22"/>
          <w:u w:val="single"/>
        </w:rPr>
        <w:t xml:space="preserve">__     __       ___ </w:t>
      </w:r>
    </w:p>
    <w:sectPr w:rsidR="00AE1C7C" w:rsidRPr="00F51859" w:rsidSect="00480D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7C" w:rsidRDefault="00AE1C7C" w:rsidP="00CF4264">
      <w:r>
        <w:separator/>
      </w:r>
    </w:p>
  </w:endnote>
  <w:endnote w:type="continuationSeparator" w:id="0">
    <w:p w:rsidR="00AE1C7C" w:rsidRDefault="00AE1C7C" w:rsidP="00CF4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7C" w:rsidRDefault="00AE1C7C" w:rsidP="00CF4264">
      <w:r>
        <w:separator/>
      </w:r>
    </w:p>
  </w:footnote>
  <w:footnote w:type="continuationSeparator" w:id="0">
    <w:p w:rsidR="00AE1C7C" w:rsidRDefault="00AE1C7C" w:rsidP="00CF4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0.5pt" o:bullet="t">
        <v:imagedata r:id="rId1" o:title=""/>
      </v:shape>
    </w:pict>
  </w:numPicBullet>
  <w:abstractNum w:abstractNumId="0">
    <w:nsid w:val="292829EE"/>
    <w:multiLevelType w:val="hybridMultilevel"/>
    <w:tmpl w:val="3F4A848E"/>
    <w:lvl w:ilvl="0" w:tplc="04090007">
      <w:start w:val="1"/>
      <w:numFmt w:val="bullet"/>
      <w:lvlText w:val=""/>
      <w:lvlPicBulletId w:val="0"/>
      <w:lvlJc w:val="left"/>
      <w:pPr>
        <w:ind w:left="167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1">
    <w:nsid w:val="380F5F26"/>
    <w:multiLevelType w:val="hybridMultilevel"/>
    <w:tmpl w:val="204A1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2E1BB9"/>
    <w:multiLevelType w:val="hybridMultilevel"/>
    <w:tmpl w:val="A9EEAE86"/>
    <w:lvl w:ilvl="0" w:tplc="04090001">
      <w:start w:val="1"/>
      <w:numFmt w:val="bullet"/>
      <w:lvlText w:val=""/>
      <w:lvlJc w:val="left"/>
      <w:pPr>
        <w:tabs>
          <w:tab w:val="num" w:pos="1615"/>
        </w:tabs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4" w:hanging="480"/>
      </w:pPr>
      <w:rPr>
        <w:rFonts w:ascii="Wingdings" w:hAnsi="Wingdings" w:hint="default"/>
      </w:rPr>
    </w:lvl>
  </w:abstractNum>
  <w:abstractNum w:abstractNumId="3">
    <w:nsid w:val="7FAF3C8F"/>
    <w:multiLevelType w:val="hybridMultilevel"/>
    <w:tmpl w:val="07220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558"/>
    <w:rsid w:val="00022901"/>
    <w:rsid w:val="00033AA7"/>
    <w:rsid w:val="00041558"/>
    <w:rsid w:val="00042144"/>
    <w:rsid w:val="00044910"/>
    <w:rsid w:val="00046D03"/>
    <w:rsid w:val="0005290D"/>
    <w:rsid w:val="000615E8"/>
    <w:rsid w:val="000867A2"/>
    <w:rsid w:val="00087558"/>
    <w:rsid w:val="00090A89"/>
    <w:rsid w:val="000C0311"/>
    <w:rsid w:val="000D234F"/>
    <w:rsid w:val="000D63D0"/>
    <w:rsid w:val="000E6D7C"/>
    <w:rsid w:val="00103946"/>
    <w:rsid w:val="001354B6"/>
    <w:rsid w:val="00150DED"/>
    <w:rsid w:val="00151BA8"/>
    <w:rsid w:val="0017360A"/>
    <w:rsid w:val="00177C49"/>
    <w:rsid w:val="00181C5F"/>
    <w:rsid w:val="00196A1C"/>
    <w:rsid w:val="001A01D6"/>
    <w:rsid w:val="001E0755"/>
    <w:rsid w:val="002017D3"/>
    <w:rsid w:val="00216C13"/>
    <w:rsid w:val="002434DE"/>
    <w:rsid w:val="00254FE6"/>
    <w:rsid w:val="00274D7F"/>
    <w:rsid w:val="002A623E"/>
    <w:rsid w:val="002B714B"/>
    <w:rsid w:val="002E18A8"/>
    <w:rsid w:val="002E3E87"/>
    <w:rsid w:val="002E49A7"/>
    <w:rsid w:val="002F7097"/>
    <w:rsid w:val="0031580B"/>
    <w:rsid w:val="003416D9"/>
    <w:rsid w:val="003466DF"/>
    <w:rsid w:val="0037026F"/>
    <w:rsid w:val="003909B5"/>
    <w:rsid w:val="003A4582"/>
    <w:rsid w:val="003D0C81"/>
    <w:rsid w:val="003F10EE"/>
    <w:rsid w:val="004046BC"/>
    <w:rsid w:val="004049A1"/>
    <w:rsid w:val="00446C19"/>
    <w:rsid w:val="00464CEE"/>
    <w:rsid w:val="00480DF7"/>
    <w:rsid w:val="004875DA"/>
    <w:rsid w:val="004A41FA"/>
    <w:rsid w:val="004A6051"/>
    <w:rsid w:val="004D2D71"/>
    <w:rsid w:val="004E1604"/>
    <w:rsid w:val="005839CB"/>
    <w:rsid w:val="00587527"/>
    <w:rsid w:val="005B370C"/>
    <w:rsid w:val="005D2973"/>
    <w:rsid w:val="005E4D65"/>
    <w:rsid w:val="005F15DC"/>
    <w:rsid w:val="005F3A71"/>
    <w:rsid w:val="00603242"/>
    <w:rsid w:val="00633670"/>
    <w:rsid w:val="00645524"/>
    <w:rsid w:val="006540BF"/>
    <w:rsid w:val="00663042"/>
    <w:rsid w:val="00693093"/>
    <w:rsid w:val="006A1028"/>
    <w:rsid w:val="006B08C3"/>
    <w:rsid w:val="00701128"/>
    <w:rsid w:val="00721856"/>
    <w:rsid w:val="00726FEB"/>
    <w:rsid w:val="00793C7E"/>
    <w:rsid w:val="007B33A3"/>
    <w:rsid w:val="007C06F5"/>
    <w:rsid w:val="007D15AC"/>
    <w:rsid w:val="007E6FB5"/>
    <w:rsid w:val="00832C52"/>
    <w:rsid w:val="00833BBC"/>
    <w:rsid w:val="0083674E"/>
    <w:rsid w:val="00847881"/>
    <w:rsid w:val="00865F3C"/>
    <w:rsid w:val="00870423"/>
    <w:rsid w:val="00872E08"/>
    <w:rsid w:val="008764CE"/>
    <w:rsid w:val="00886342"/>
    <w:rsid w:val="008A2F4C"/>
    <w:rsid w:val="008B15EE"/>
    <w:rsid w:val="008B75E5"/>
    <w:rsid w:val="008E79DB"/>
    <w:rsid w:val="00905B8D"/>
    <w:rsid w:val="00905D96"/>
    <w:rsid w:val="00913811"/>
    <w:rsid w:val="00961D4B"/>
    <w:rsid w:val="00966932"/>
    <w:rsid w:val="009736B0"/>
    <w:rsid w:val="00986327"/>
    <w:rsid w:val="009A60BB"/>
    <w:rsid w:val="009C70A1"/>
    <w:rsid w:val="009E4453"/>
    <w:rsid w:val="009F589D"/>
    <w:rsid w:val="00A26C78"/>
    <w:rsid w:val="00A303F3"/>
    <w:rsid w:val="00A63E7B"/>
    <w:rsid w:val="00A65BAB"/>
    <w:rsid w:val="00A66C34"/>
    <w:rsid w:val="00A678A6"/>
    <w:rsid w:val="00A915B7"/>
    <w:rsid w:val="00AA6C6D"/>
    <w:rsid w:val="00AB3C10"/>
    <w:rsid w:val="00AD0CD8"/>
    <w:rsid w:val="00AE1C7C"/>
    <w:rsid w:val="00AE2756"/>
    <w:rsid w:val="00AE7B9C"/>
    <w:rsid w:val="00B119A4"/>
    <w:rsid w:val="00B34252"/>
    <w:rsid w:val="00B44631"/>
    <w:rsid w:val="00B9694C"/>
    <w:rsid w:val="00BA0CFF"/>
    <w:rsid w:val="00BB71CB"/>
    <w:rsid w:val="00BB7FDE"/>
    <w:rsid w:val="00BD534A"/>
    <w:rsid w:val="00BD7EC2"/>
    <w:rsid w:val="00BE1C0F"/>
    <w:rsid w:val="00BE210B"/>
    <w:rsid w:val="00BE5B3D"/>
    <w:rsid w:val="00BE6DCD"/>
    <w:rsid w:val="00BF228F"/>
    <w:rsid w:val="00C079F9"/>
    <w:rsid w:val="00C13751"/>
    <w:rsid w:val="00C21A48"/>
    <w:rsid w:val="00C3691D"/>
    <w:rsid w:val="00C3783D"/>
    <w:rsid w:val="00C4081D"/>
    <w:rsid w:val="00C449F3"/>
    <w:rsid w:val="00C45D2C"/>
    <w:rsid w:val="00C86CF3"/>
    <w:rsid w:val="00CB70C7"/>
    <w:rsid w:val="00CF39E4"/>
    <w:rsid w:val="00CF4264"/>
    <w:rsid w:val="00D30D42"/>
    <w:rsid w:val="00D61495"/>
    <w:rsid w:val="00D664AE"/>
    <w:rsid w:val="00D91ED5"/>
    <w:rsid w:val="00DA165A"/>
    <w:rsid w:val="00DD18FA"/>
    <w:rsid w:val="00DE5B49"/>
    <w:rsid w:val="00DF4078"/>
    <w:rsid w:val="00E07A47"/>
    <w:rsid w:val="00E40782"/>
    <w:rsid w:val="00E4788F"/>
    <w:rsid w:val="00E66E37"/>
    <w:rsid w:val="00E72718"/>
    <w:rsid w:val="00E85CE3"/>
    <w:rsid w:val="00E85DD0"/>
    <w:rsid w:val="00EA442C"/>
    <w:rsid w:val="00EB3A5E"/>
    <w:rsid w:val="00EC3009"/>
    <w:rsid w:val="00EC5624"/>
    <w:rsid w:val="00ED2063"/>
    <w:rsid w:val="00ED3CBE"/>
    <w:rsid w:val="00ED51C0"/>
    <w:rsid w:val="00EF4FD9"/>
    <w:rsid w:val="00F10D9E"/>
    <w:rsid w:val="00F11E64"/>
    <w:rsid w:val="00F120D2"/>
    <w:rsid w:val="00F21E15"/>
    <w:rsid w:val="00F21EC5"/>
    <w:rsid w:val="00F25C13"/>
    <w:rsid w:val="00F457C4"/>
    <w:rsid w:val="00F51859"/>
    <w:rsid w:val="00F75D19"/>
    <w:rsid w:val="00F929AF"/>
    <w:rsid w:val="00FA6D54"/>
    <w:rsid w:val="00FB3A91"/>
    <w:rsid w:val="00FC7A28"/>
    <w:rsid w:val="00FE6C9A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F472E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26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CF4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264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832C52"/>
    <w:rPr>
      <w:rFonts w:cs="Times New Roman"/>
      <w:color w:val="0000FF"/>
      <w:u w:val="single"/>
    </w:rPr>
  </w:style>
  <w:style w:type="character" w:customStyle="1" w:styleId="tel">
    <w:name w:val="tel"/>
    <w:basedOn w:val="DefaultParagraphFont"/>
    <w:uiPriority w:val="99"/>
    <w:rsid w:val="004046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5D1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rsid w:val="004A605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60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台灣精神醫學會</dc:title>
  <dc:subject/>
  <dc:creator>sop</dc:creator>
  <cp:keywords/>
  <dc:description/>
  <cp:lastModifiedBy>Joan</cp:lastModifiedBy>
  <cp:revision>2</cp:revision>
  <dcterms:created xsi:type="dcterms:W3CDTF">2015-06-29T01:43:00Z</dcterms:created>
  <dcterms:modified xsi:type="dcterms:W3CDTF">2015-06-29T01:43:00Z</dcterms:modified>
</cp:coreProperties>
</file>